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49D" w:rsidRDefault="00633CCA">
      <w:pPr>
        <w:pBdr>
          <w:top w:val="single" w:sz="4" w:space="1" w:color="000000"/>
          <w:left w:val="single" w:sz="4" w:space="4" w:color="000000"/>
          <w:bottom w:val="single" w:sz="4" w:space="1" w:color="000000"/>
          <w:right w:val="single" w:sz="4" w:space="4" w:color="000000"/>
        </w:pBdr>
        <w:jc w:val="center"/>
        <w:rPr>
          <w:rFonts w:ascii="Nunito" w:eastAsia="Nunito" w:hAnsi="Nunito" w:cs="Nunito"/>
          <w:b/>
          <w:sz w:val="28"/>
          <w:szCs w:val="28"/>
        </w:rPr>
      </w:pPr>
      <w:r>
        <w:rPr>
          <w:rFonts w:ascii="Nunito" w:eastAsia="Nunito" w:hAnsi="Nunito" w:cs="Nunito"/>
          <w:b/>
          <w:noProof/>
          <w:sz w:val="28"/>
          <w:szCs w:val="28"/>
        </w:rPr>
        <w:drawing>
          <wp:inline distT="0" distB="0" distL="0" distR="0">
            <wp:extent cx="468397" cy="59195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68397" cy="591952"/>
                    </a:xfrm>
                    <a:prstGeom prst="rect">
                      <a:avLst/>
                    </a:prstGeom>
                    <a:ln/>
                  </pic:spPr>
                </pic:pic>
              </a:graphicData>
            </a:graphic>
          </wp:inline>
        </w:drawing>
      </w:r>
      <w:r>
        <w:rPr>
          <w:rFonts w:ascii="Nunito" w:eastAsia="Nunito" w:hAnsi="Nunito" w:cs="Nunito"/>
          <w:b/>
          <w:sz w:val="28"/>
          <w:szCs w:val="28"/>
        </w:rPr>
        <w:t>Portland Community Football Club</w:t>
      </w:r>
    </w:p>
    <w:p w:rsidR="00B9249D" w:rsidRDefault="00633CCA">
      <w:pPr>
        <w:pBdr>
          <w:top w:val="single" w:sz="4" w:space="1" w:color="000000"/>
          <w:left w:val="single" w:sz="4" w:space="4" w:color="000000"/>
          <w:bottom w:val="single" w:sz="4" w:space="1" w:color="000000"/>
          <w:right w:val="single" w:sz="4" w:space="4" w:color="000000"/>
        </w:pBdr>
        <w:jc w:val="center"/>
        <w:rPr>
          <w:rFonts w:ascii="Calibri" w:eastAsia="Calibri" w:hAnsi="Calibri" w:cs="Calibri"/>
          <w:i/>
          <w:sz w:val="22"/>
          <w:szCs w:val="22"/>
        </w:rPr>
      </w:pPr>
      <w:r>
        <w:rPr>
          <w:rFonts w:ascii="Calibri" w:eastAsia="Calibri" w:hAnsi="Calibri" w:cs="Calibri"/>
          <w:i/>
          <w:sz w:val="22"/>
          <w:szCs w:val="22"/>
        </w:rPr>
        <w:t>All for soccer, soccer for all!</w:t>
      </w:r>
    </w:p>
    <w:p w:rsidR="00B9249D" w:rsidRDefault="00633CCA">
      <w:pPr>
        <w:pBdr>
          <w:top w:val="single" w:sz="4" w:space="1" w:color="000000"/>
          <w:left w:val="single" w:sz="4" w:space="4" w:color="000000"/>
          <w:bottom w:val="single" w:sz="4" w:space="1" w:color="000000"/>
          <w:right w:val="single" w:sz="4" w:space="4" w:color="000000"/>
        </w:pBdr>
        <w:jc w:val="center"/>
        <w:rPr>
          <w:rFonts w:ascii="Calibri" w:eastAsia="Calibri" w:hAnsi="Calibri" w:cs="Calibri"/>
          <w:i/>
          <w:sz w:val="22"/>
          <w:szCs w:val="22"/>
        </w:rPr>
      </w:pPr>
      <w:hyperlink r:id="rId6">
        <w:r>
          <w:rPr>
            <w:rFonts w:ascii="Calibri" w:eastAsia="Calibri" w:hAnsi="Calibri" w:cs="Calibri"/>
            <w:i/>
            <w:color w:val="0000FF"/>
            <w:sz w:val="22"/>
            <w:szCs w:val="22"/>
            <w:u w:val="single"/>
          </w:rPr>
          <w:t>www.pcfc.co</w:t>
        </w:r>
      </w:hyperlink>
      <w:r>
        <w:rPr>
          <w:rFonts w:ascii="Calibri" w:eastAsia="Calibri" w:hAnsi="Calibri" w:cs="Calibri"/>
          <w:i/>
          <w:sz w:val="22"/>
          <w:szCs w:val="22"/>
        </w:rPr>
        <w:t>, info@pcfc.co</w:t>
      </w:r>
    </w:p>
    <w:p w:rsidR="00B9249D" w:rsidRDefault="00B9249D"/>
    <w:p w:rsidR="00B9249D" w:rsidRDefault="00633CCA">
      <w:pPr>
        <w:pBdr>
          <w:top w:val="single" w:sz="4" w:space="1" w:color="000000"/>
          <w:left w:val="single" w:sz="4" w:space="4" w:color="000000"/>
          <w:bottom w:val="single" w:sz="4" w:space="1" w:color="000000"/>
          <w:right w:val="single" w:sz="4" w:space="4" w:color="000000"/>
        </w:pBdr>
        <w:rPr>
          <w:b/>
          <w:u w:val="single"/>
        </w:rPr>
      </w:pPr>
      <w:r>
        <w:rPr>
          <w:b/>
          <w:u w:val="single"/>
        </w:rPr>
        <w:t>TITLE:</w:t>
      </w:r>
      <w:r>
        <w:rPr>
          <w:b/>
        </w:rPr>
        <w:t xml:space="preserve">  </w:t>
      </w:r>
      <w:r>
        <w:rPr>
          <w:b/>
        </w:rPr>
        <w:tab/>
      </w:r>
      <w:r>
        <w:rPr>
          <w:b/>
        </w:rPr>
        <w:tab/>
      </w:r>
      <w:r>
        <w:rPr>
          <w:b/>
          <w:u w:val="single"/>
        </w:rPr>
        <w:t xml:space="preserve"> SOCCER COACH</w:t>
      </w:r>
    </w:p>
    <w:p w:rsidR="00B9249D" w:rsidRDefault="00633CCA">
      <w:pPr>
        <w:pBdr>
          <w:top w:val="single" w:sz="4" w:space="1" w:color="000000"/>
          <w:left w:val="single" w:sz="4" w:space="4" w:color="000000"/>
          <w:bottom w:val="single" w:sz="4" w:space="1" w:color="000000"/>
          <w:right w:val="single" w:sz="4" w:space="4" w:color="000000"/>
        </w:pBdr>
        <w:rPr>
          <w:b/>
        </w:rPr>
      </w:pPr>
      <w:r>
        <w:t xml:space="preserve">REPORTS TO: </w:t>
      </w:r>
      <w:r>
        <w:tab/>
        <w:t>Director of Coaching</w:t>
      </w:r>
    </w:p>
    <w:p w:rsidR="00B9249D" w:rsidRDefault="00633CCA">
      <w:pPr>
        <w:pBdr>
          <w:top w:val="single" w:sz="4" w:space="1" w:color="000000"/>
          <w:left w:val="single" w:sz="4" w:space="4" w:color="000000"/>
          <w:bottom w:val="single" w:sz="4" w:space="1" w:color="000000"/>
          <w:right w:val="single" w:sz="4" w:space="4" w:color="000000"/>
        </w:pBdr>
      </w:pPr>
      <w:r>
        <w:t>COMPENSATION:</w:t>
      </w:r>
      <w:r>
        <w:tab/>
      </w:r>
      <w:r>
        <w:t xml:space="preserve">Volunteer position for </w:t>
      </w:r>
      <w:proofErr w:type="gramStart"/>
      <w:r>
        <w:t>5-8 year old</w:t>
      </w:r>
      <w:proofErr w:type="gramEnd"/>
      <w:r>
        <w:t xml:space="preserve"> players</w:t>
      </w:r>
    </w:p>
    <w:p w:rsidR="00B9249D" w:rsidRDefault="00633CCA">
      <w:pPr>
        <w:rPr>
          <w:i/>
        </w:rPr>
      </w:pPr>
      <w:r>
        <w:rPr>
          <w:i/>
        </w:rPr>
        <w:t>Portland Community Football Club is a non-profit club that offers high quality, affordable soccer to low-income, immigrant and refugee youth ages 3-18</w:t>
      </w:r>
      <w:bookmarkStart w:id="0" w:name="_GoBack"/>
      <w:bookmarkEnd w:id="0"/>
      <w:r>
        <w:rPr>
          <w:i/>
        </w:rPr>
        <w:t xml:space="preserve"> in Portland. We strive to reduce the barriers that prevent low-income, underserved youth from accessing</w:t>
      </w:r>
      <w:r>
        <w:rPr>
          <w:i/>
        </w:rPr>
        <w:t xml:space="preserve"> quality play, equipment and coaching. We are also the first youth soccer club in Portland to have an open acceptance policy of LGBTQ players, families and staff and an open Queer, Transgender Founder/Director of Coaching.</w:t>
      </w:r>
    </w:p>
    <w:p w:rsidR="00B9249D" w:rsidRDefault="00B9249D">
      <w:pPr>
        <w:rPr>
          <w:b/>
          <w:u w:val="single"/>
        </w:rPr>
      </w:pPr>
    </w:p>
    <w:p w:rsidR="00B9249D" w:rsidRDefault="00633CCA">
      <w:pPr>
        <w:rPr>
          <w:b/>
          <w:u w:val="single"/>
        </w:rPr>
      </w:pPr>
      <w:r>
        <w:rPr>
          <w:b/>
          <w:u w:val="single"/>
        </w:rPr>
        <w:t>POSITION PURPOSE/SUMMARY</w:t>
      </w:r>
    </w:p>
    <w:p w:rsidR="00B9249D" w:rsidRDefault="00633CCA">
      <w:r>
        <w:t>The coa</w:t>
      </w:r>
      <w:r>
        <w:t xml:space="preserve">ch will create and implement one or two 60-minute fun, organized trainings per week for a team of 10-12 youth, ranging in ages from 5-8 years old.  The coach is responsible for preparing their team for one game/week.  This coaching position will be shared </w:t>
      </w:r>
      <w:r>
        <w:t>with a co-coach and receive ample support from the Director of Coaching.  If you know the basics about soccer, love to work with kids and love soccer we can train you to coach! Average hours per week: 6-8 hours.</w:t>
      </w:r>
    </w:p>
    <w:p w:rsidR="00B9249D" w:rsidRDefault="00B9249D"/>
    <w:p w:rsidR="00B9249D" w:rsidRDefault="00633CCA">
      <w:pPr>
        <w:rPr>
          <w:b/>
          <w:u w:val="single"/>
        </w:rPr>
      </w:pPr>
      <w:r>
        <w:rPr>
          <w:b/>
          <w:u w:val="single"/>
        </w:rPr>
        <w:t>EXAMPLE OF DUTIES AND RESPONSIBILITIES</w:t>
      </w:r>
    </w:p>
    <w:p w:rsidR="00B9249D" w:rsidRDefault="00B9249D">
      <w:pPr>
        <w:rPr>
          <w:b/>
          <w:u w:val="single"/>
        </w:rPr>
      </w:pPr>
    </w:p>
    <w:p w:rsidR="00B9249D" w:rsidRDefault="00633CCA">
      <w:pPr>
        <w:numPr>
          <w:ilvl w:val="0"/>
          <w:numId w:val="2"/>
        </w:numPr>
        <w:pBdr>
          <w:top w:val="nil"/>
          <w:left w:val="nil"/>
          <w:bottom w:val="nil"/>
          <w:right w:val="nil"/>
          <w:between w:val="nil"/>
        </w:pBdr>
        <w:contextualSpacing/>
        <w:rPr>
          <w:color w:val="000000"/>
        </w:rPr>
      </w:pPr>
      <w:r>
        <w:rPr>
          <w:color w:val="000000"/>
        </w:rPr>
        <w:t>Create a positive and encouraging environment for all players</w:t>
      </w:r>
    </w:p>
    <w:p w:rsidR="00B9249D" w:rsidRDefault="00633CCA">
      <w:pPr>
        <w:numPr>
          <w:ilvl w:val="0"/>
          <w:numId w:val="2"/>
        </w:numPr>
        <w:pBdr>
          <w:top w:val="nil"/>
          <w:left w:val="nil"/>
          <w:bottom w:val="nil"/>
          <w:right w:val="nil"/>
          <w:between w:val="nil"/>
        </w:pBdr>
        <w:contextualSpacing/>
        <w:rPr>
          <w:color w:val="000000"/>
        </w:rPr>
      </w:pPr>
      <w:r>
        <w:rPr>
          <w:color w:val="000000"/>
        </w:rPr>
        <w:t>Design skill and age appropriate training sessions which players can relate to the game (training provided)</w:t>
      </w:r>
    </w:p>
    <w:p w:rsidR="00B9249D" w:rsidRDefault="00633CCA">
      <w:pPr>
        <w:numPr>
          <w:ilvl w:val="0"/>
          <w:numId w:val="2"/>
        </w:numPr>
        <w:pBdr>
          <w:top w:val="nil"/>
          <w:left w:val="nil"/>
          <w:bottom w:val="nil"/>
          <w:right w:val="nil"/>
          <w:between w:val="nil"/>
        </w:pBdr>
        <w:contextualSpacing/>
        <w:rPr>
          <w:color w:val="000000"/>
        </w:rPr>
      </w:pPr>
      <w:r>
        <w:rPr>
          <w:color w:val="000000"/>
        </w:rPr>
        <w:t>Provide structure and organization to each training</w:t>
      </w:r>
    </w:p>
    <w:p w:rsidR="00B9249D" w:rsidRDefault="00633CCA">
      <w:pPr>
        <w:numPr>
          <w:ilvl w:val="0"/>
          <w:numId w:val="2"/>
        </w:numPr>
        <w:pBdr>
          <w:top w:val="nil"/>
          <w:left w:val="nil"/>
          <w:bottom w:val="nil"/>
          <w:right w:val="nil"/>
          <w:between w:val="nil"/>
        </w:pBdr>
        <w:contextualSpacing/>
        <w:rPr>
          <w:color w:val="000000"/>
        </w:rPr>
      </w:pPr>
      <w:r>
        <w:rPr>
          <w:color w:val="000000"/>
        </w:rPr>
        <w:t>Oversee and manage multiple players at one time</w:t>
      </w:r>
    </w:p>
    <w:p w:rsidR="00B9249D" w:rsidRDefault="00633CCA">
      <w:pPr>
        <w:numPr>
          <w:ilvl w:val="0"/>
          <w:numId w:val="2"/>
        </w:numPr>
        <w:pBdr>
          <w:top w:val="nil"/>
          <w:left w:val="nil"/>
          <w:bottom w:val="nil"/>
          <w:right w:val="nil"/>
          <w:between w:val="nil"/>
        </w:pBdr>
        <w:contextualSpacing/>
        <w:rPr>
          <w:color w:val="000000"/>
        </w:rPr>
      </w:pPr>
      <w:r>
        <w:rPr>
          <w:color w:val="000000"/>
        </w:rPr>
        <w:t>Frequent, consistent and clear communication wit</w:t>
      </w:r>
      <w:r>
        <w:rPr>
          <w:color w:val="000000"/>
        </w:rPr>
        <w:t>h players and parents</w:t>
      </w:r>
    </w:p>
    <w:p w:rsidR="00B9249D" w:rsidRDefault="00633CCA">
      <w:pPr>
        <w:numPr>
          <w:ilvl w:val="0"/>
          <w:numId w:val="2"/>
        </w:numPr>
        <w:pBdr>
          <w:top w:val="nil"/>
          <w:left w:val="nil"/>
          <w:bottom w:val="nil"/>
          <w:right w:val="nil"/>
          <w:between w:val="nil"/>
        </w:pBdr>
        <w:contextualSpacing/>
        <w:rPr>
          <w:color w:val="000000"/>
        </w:rPr>
      </w:pPr>
      <w:r>
        <w:rPr>
          <w:color w:val="000000"/>
        </w:rPr>
        <w:t>Provide guidance and instruction from the sidelines at all games</w:t>
      </w:r>
    </w:p>
    <w:p w:rsidR="00B9249D" w:rsidRDefault="00633CCA">
      <w:pPr>
        <w:numPr>
          <w:ilvl w:val="0"/>
          <w:numId w:val="2"/>
        </w:numPr>
        <w:pBdr>
          <w:top w:val="nil"/>
          <w:left w:val="nil"/>
          <w:bottom w:val="nil"/>
          <w:right w:val="nil"/>
          <w:between w:val="nil"/>
        </w:pBdr>
        <w:contextualSpacing/>
        <w:rPr>
          <w:color w:val="000000"/>
        </w:rPr>
      </w:pPr>
      <w:r>
        <w:rPr>
          <w:color w:val="000000"/>
        </w:rPr>
        <w:t>Provide general guidance on nutrition and healthy choices for all players</w:t>
      </w:r>
    </w:p>
    <w:p w:rsidR="00B9249D" w:rsidRDefault="00633CCA">
      <w:pPr>
        <w:numPr>
          <w:ilvl w:val="0"/>
          <w:numId w:val="2"/>
        </w:numPr>
        <w:pBdr>
          <w:top w:val="nil"/>
          <w:left w:val="nil"/>
          <w:bottom w:val="nil"/>
          <w:right w:val="nil"/>
          <w:between w:val="nil"/>
        </w:pBdr>
        <w:contextualSpacing/>
        <w:rPr>
          <w:color w:val="000000"/>
        </w:rPr>
      </w:pPr>
      <w:r>
        <w:rPr>
          <w:color w:val="000000"/>
        </w:rPr>
        <w:t>Manage and problem solve individual needs and team conflict with professionalism</w:t>
      </w:r>
    </w:p>
    <w:p w:rsidR="00B9249D" w:rsidRDefault="00B9249D">
      <w:pPr>
        <w:rPr>
          <w:b/>
          <w:u w:val="single"/>
        </w:rPr>
      </w:pPr>
    </w:p>
    <w:p w:rsidR="00B9249D" w:rsidRDefault="00633CCA">
      <w:pPr>
        <w:rPr>
          <w:b/>
          <w:u w:val="single"/>
        </w:rPr>
      </w:pPr>
      <w:r>
        <w:rPr>
          <w:b/>
          <w:u w:val="single"/>
        </w:rPr>
        <w:t>DESIRED SKILL</w:t>
      </w:r>
      <w:r>
        <w:rPr>
          <w:b/>
          <w:u w:val="single"/>
        </w:rPr>
        <w:t>S/QUALIFICATIONS</w:t>
      </w:r>
    </w:p>
    <w:p w:rsidR="00B9249D" w:rsidRDefault="00B9249D"/>
    <w:p w:rsidR="00B9249D" w:rsidRDefault="00633CCA">
      <w:pPr>
        <w:numPr>
          <w:ilvl w:val="0"/>
          <w:numId w:val="1"/>
        </w:numPr>
        <w:pBdr>
          <w:top w:val="nil"/>
          <w:left w:val="nil"/>
          <w:bottom w:val="nil"/>
          <w:right w:val="nil"/>
          <w:between w:val="nil"/>
        </w:pBdr>
        <w:contextualSpacing/>
        <w:rPr>
          <w:color w:val="000000"/>
        </w:rPr>
      </w:pPr>
      <w:r>
        <w:rPr>
          <w:color w:val="000000"/>
        </w:rPr>
        <w:t>Preferred minimum of one season of soccer coaching experience</w:t>
      </w:r>
    </w:p>
    <w:p w:rsidR="00B9249D" w:rsidRDefault="00633CCA">
      <w:pPr>
        <w:numPr>
          <w:ilvl w:val="0"/>
          <w:numId w:val="1"/>
        </w:numPr>
        <w:pBdr>
          <w:top w:val="nil"/>
          <w:left w:val="nil"/>
          <w:bottom w:val="nil"/>
          <w:right w:val="nil"/>
          <w:between w:val="nil"/>
        </w:pBdr>
        <w:contextualSpacing/>
        <w:rPr>
          <w:color w:val="000000"/>
        </w:rPr>
      </w:pPr>
      <w:r>
        <w:rPr>
          <w:color w:val="000000"/>
        </w:rPr>
        <w:t>A commitment to attend at least 75% of practices and games (co-coaches work together to manage the practice and game schedule)</w:t>
      </w:r>
    </w:p>
    <w:p w:rsidR="00B9249D" w:rsidRDefault="00633CCA">
      <w:pPr>
        <w:numPr>
          <w:ilvl w:val="0"/>
          <w:numId w:val="1"/>
        </w:numPr>
        <w:pBdr>
          <w:top w:val="nil"/>
          <w:left w:val="nil"/>
          <w:bottom w:val="nil"/>
          <w:right w:val="nil"/>
          <w:between w:val="nil"/>
        </w:pBdr>
        <w:contextualSpacing/>
        <w:rPr>
          <w:color w:val="000000"/>
        </w:rPr>
      </w:pPr>
      <w:r>
        <w:rPr>
          <w:color w:val="000000"/>
        </w:rPr>
        <w:t>Clear, direct and effective communication skills</w:t>
      </w:r>
    </w:p>
    <w:p w:rsidR="00B9249D" w:rsidRDefault="00633CCA">
      <w:pPr>
        <w:numPr>
          <w:ilvl w:val="0"/>
          <w:numId w:val="1"/>
        </w:numPr>
        <w:pBdr>
          <w:top w:val="nil"/>
          <w:left w:val="nil"/>
          <w:bottom w:val="nil"/>
          <w:right w:val="nil"/>
          <w:between w:val="nil"/>
        </w:pBdr>
        <w:contextualSpacing/>
        <w:rPr>
          <w:color w:val="000000"/>
        </w:rPr>
      </w:pPr>
      <w:r>
        <w:rPr>
          <w:color w:val="000000"/>
        </w:rPr>
        <w:t>The ability to adapt to individual player needs and team needs</w:t>
      </w:r>
    </w:p>
    <w:p w:rsidR="00B9249D" w:rsidRDefault="00633CCA">
      <w:pPr>
        <w:numPr>
          <w:ilvl w:val="0"/>
          <w:numId w:val="1"/>
        </w:numPr>
        <w:pBdr>
          <w:top w:val="nil"/>
          <w:left w:val="nil"/>
          <w:bottom w:val="nil"/>
          <w:right w:val="nil"/>
          <w:between w:val="nil"/>
        </w:pBdr>
        <w:contextualSpacing/>
        <w:rPr>
          <w:color w:val="000000"/>
        </w:rPr>
      </w:pPr>
      <w:r>
        <w:rPr>
          <w:color w:val="000000"/>
        </w:rPr>
        <w:t>A good sense of humor and the ability to learn from your mistakes</w:t>
      </w:r>
    </w:p>
    <w:p w:rsidR="00B9249D" w:rsidRDefault="00B9249D">
      <w:pPr>
        <w:ind w:right="-810"/>
        <w:rPr>
          <w:b/>
          <w:u w:val="single"/>
        </w:rPr>
      </w:pPr>
    </w:p>
    <w:p w:rsidR="00B9249D" w:rsidRDefault="00633CCA">
      <w:pPr>
        <w:ind w:right="-810"/>
        <w:rPr>
          <w:b/>
          <w:color w:val="000000"/>
          <w:u w:val="single"/>
        </w:rPr>
      </w:pPr>
      <w:r>
        <w:rPr>
          <w:b/>
          <w:u w:val="single"/>
        </w:rPr>
        <w:t>ADDITIONAL INFORMATION</w:t>
      </w:r>
    </w:p>
    <w:p w:rsidR="00B9249D" w:rsidRDefault="00633CCA">
      <w:pPr>
        <w:pBdr>
          <w:top w:val="nil"/>
          <w:left w:val="nil"/>
          <w:bottom w:val="nil"/>
          <w:right w:val="nil"/>
          <w:between w:val="nil"/>
        </w:pBdr>
        <w:rPr>
          <w:b/>
          <w:color w:val="000000"/>
          <w:u w:val="single"/>
        </w:rPr>
      </w:pPr>
      <w:r>
        <w:rPr>
          <w:color w:val="000000"/>
        </w:rPr>
        <w:t xml:space="preserve">Each coach will be required to obtain at minimum a </w:t>
      </w:r>
      <w:r>
        <w:t>Grassroots</w:t>
      </w:r>
      <w:r>
        <w:rPr>
          <w:color w:val="000000"/>
        </w:rPr>
        <w:t xml:space="preserve"> </w:t>
      </w:r>
      <w:r>
        <w:t>C</w:t>
      </w:r>
      <w:r>
        <w:rPr>
          <w:color w:val="000000"/>
        </w:rPr>
        <w:t xml:space="preserve">oaching </w:t>
      </w:r>
      <w:r>
        <w:t>L</w:t>
      </w:r>
      <w:r>
        <w:rPr>
          <w:color w:val="000000"/>
        </w:rPr>
        <w:t>icense or equivalent within the first year of being hired (</w:t>
      </w:r>
      <w:r>
        <w:t>financial assistance available</w:t>
      </w:r>
      <w:r>
        <w:rPr>
          <w:color w:val="000000"/>
        </w:rPr>
        <w:t>)</w:t>
      </w:r>
    </w:p>
    <w:sectPr w:rsidR="00B9249D">
      <w:pgSz w:w="12240" w:h="15840"/>
      <w:pgMar w:top="450" w:right="1440" w:bottom="108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A81"/>
    <w:multiLevelType w:val="multilevel"/>
    <w:tmpl w:val="0C86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B18A1"/>
    <w:multiLevelType w:val="multilevel"/>
    <w:tmpl w:val="2342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9D"/>
    <w:rsid w:val="00633CCA"/>
    <w:rsid w:val="00B9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2EC88"/>
  <w15:docId w15:val="{A0CFD999-27C0-AF48-A4A7-1DF039E2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fc.c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kaig lightner</cp:lastModifiedBy>
  <cp:revision>2</cp:revision>
  <dcterms:created xsi:type="dcterms:W3CDTF">2019-01-18T21:54:00Z</dcterms:created>
  <dcterms:modified xsi:type="dcterms:W3CDTF">2019-01-18T21:54:00Z</dcterms:modified>
</cp:coreProperties>
</file>